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61084" w14:textId="07D93F60" w:rsidR="0095085C" w:rsidRDefault="0095085C" w:rsidP="0095085C">
      <w:pPr>
        <w:pStyle w:val="a3"/>
        <w:numPr>
          <w:ilvl w:val="0"/>
          <w:numId w:val="1"/>
        </w:numPr>
      </w:pPr>
      <w:r>
        <w:t xml:space="preserve">Προσδιορίστε τον αριθμό τετραγώνων που απαιτούνται για να κατασκευαστούν αντιστάσεις 22Ω, 150Ω, 680Ω, 4,7kΩ, 33 </w:t>
      </w:r>
      <w:proofErr w:type="spellStart"/>
      <w:r>
        <w:t>kΩ</w:t>
      </w:r>
      <w:proofErr w:type="spellEnd"/>
      <w:r>
        <w:t xml:space="preserve"> και 1ΜΩ, αν η αντίσταση φύλλου είναι: α) 50Ω/□, β) 100Ω/□ και γ)1000 Ω/□.</w:t>
      </w:r>
    </w:p>
    <w:p w14:paraId="2167E37F" w14:textId="267E2456" w:rsidR="0095085C" w:rsidRDefault="0095085C" w:rsidP="0095085C">
      <w:pPr>
        <w:pStyle w:val="a3"/>
        <w:numPr>
          <w:ilvl w:val="0"/>
          <w:numId w:val="1"/>
        </w:numPr>
      </w:pPr>
      <w:r>
        <w:t>Αν θεωρήσουμε ότι τα άτομα στο πλέγμα ενός κρυστάλλου είναι σκληρές σφαίρες με ακτίνα ίση με το μισό της απόστασης μεταξύ των κέντρων των πιο κοντινών γειτόνων, βρείτε το λόγο του όγκου που καταλαμβάνεται από άτομα προς τον ολικό όγκο που διατίθεται στο κρυσταλλικό πλέγμα του διαμαντιού. Συγκρίνετε αυτόν προς τον αντίστοιχο λόγο για ένα απλό κυβικό πλέγμα.</w:t>
      </w:r>
    </w:p>
    <w:sectPr w:rsidR="0095085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36A7F"/>
    <w:multiLevelType w:val="hybridMultilevel"/>
    <w:tmpl w:val="9F2E305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878708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85C"/>
    <w:rsid w:val="002366DA"/>
    <w:rsid w:val="0034088B"/>
    <w:rsid w:val="003E3DF4"/>
    <w:rsid w:val="00467931"/>
    <w:rsid w:val="004B3767"/>
    <w:rsid w:val="0052145E"/>
    <w:rsid w:val="006757F4"/>
    <w:rsid w:val="007E5DA0"/>
    <w:rsid w:val="0095085C"/>
    <w:rsid w:val="009B3C84"/>
    <w:rsid w:val="00AF7783"/>
    <w:rsid w:val="00DA7E6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47208"/>
  <w15:chartTrackingRefBased/>
  <w15:docId w15:val="{6984790A-E1FA-4927-A7FA-116657CE8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463</Characters>
  <Application>Microsoft Office Word</Application>
  <DocSecurity>0</DocSecurity>
  <Lines>3</Lines>
  <Paragraphs>1</Paragraphs>
  <ScaleCrop>false</ScaleCrop>
  <Company/>
  <LinksUpToDate>false</LinksUpToDate>
  <CharactersWithSpaces>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Νικολαος Παπαδακης</dc:creator>
  <cp:keywords/>
  <dc:description/>
  <cp:lastModifiedBy>Νικολαος Παπαδακης</cp:lastModifiedBy>
  <cp:revision>2</cp:revision>
  <dcterms:created xsi:type="dcterms:W3CDTF">2025-07-23T18:28:00Z</dcterms:created>
  <dcterms:modified xsi:type="dcterms:W3CDTF">2025-07-23T18:28:00Z</dcterms:modified>
</cp:coreProperties>
</file>